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EB88143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913DE9">
        <w:rPr>
          <w:rFonts w:ascii="Times New Roman" w:eastAsia="Times New Roman" w:hAnsi="Times New Roman" w:cs="Times New Roman"/>
          <w:b/>
          <w:sz w:val="24"/>
          <w:szCs w:val="24"/>
        </w:rPr>
        <w:t>Организационно-техническое обеспечение работы судов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4F2E8C" w:rsidRPr="006D107C" w14:paraId="40ECCBF9" w14:textId="77777777" w:rsidTr="00D91D67">
        <w:tc>
          <w:tcPr>
            <w:tcW w:w="481" w:type="pct"/>
          </w:tcPr>
          <w:p w14:paraId="435EB561" w14:textId="222F589F" w:rsidR="004F2E8C" w:rsidRPr="000052AB" w:rsidRDefault="004F2E8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4F2E8C" w:rsidRPr="006D107C" w:rsidRDefault="004F2E8C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F2E8C" w:rsidRPr="006D107C" w14:paraId="4821B792" w14:textId="77777777" w:rsidTr="00D91D67">
        <w:tc>
          <w:tcPr>
            <w:tcW w:w="481" w:type="pct"/>
          </w:tcPr>
          <w:p w14:paraId="5759D43D" w14:textId="58D09E94" w:rsidR="004F2E8C" w:rsidRPr="006D107C" w:rsidRDefault="004F2E8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1332" w:type="pct"/>
          </w:tcPr>
          <w:p w14:paraId="2C301EA0" w14:textId="77777777" w:rsidR="004F2E8C" w:rsidRPr="006D107C" w:rsidRDefault="004F2E8C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4F2E8C" w:rsidRDefault="004F2E8C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4F2E8C" w:rsidRDefault="004F2E8C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4F2E8C" w:rsidRDefault="004F2E8C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F2E8C" w:rsidRPr="006D107C" w14:paraId="0BDEC920" w14:textId="77777777" w:rsidTr="00D91D67">
        <w:tc>
          <w:tcPr>
            <w:tcW w:w="481" w:type="pct"/>
          </w:tcPr>
          <w:p w14:paraId="508C4490" w14:textId="4D64F8F4" w:rsidR="004F2E8C" w:rsidRDefault="004F2E8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1332" w:type="pct"/>
          </w:tcPr>
          <w:p w14:paraId="302F3110" w14:textId="77777777" w:rsidR="004F2E8C" w:rsidRPr="006D107C" w:rsidRDefault="004F2E8C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4F2E8C" w:rsidRPr="0079337F" w:rsidRDefault="004F2E8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4F2E8C" w:rsidRDefault="004F2E8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4F2E8C" w:rsidRPr="0079337F" w:rsidRDefault="004F2E8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4F2E8C" w:rsidRDefault="004F2E8C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F2E8C" w:rsidRPr="006D107C" w14:paraId="6238380E" w14:textId="77777777" w:rsidTr="00D91D67">
        <w:tc>
          <w:tcPr>
            <w:tcW w:w="481" w:type="pct"/>
          </w:tcPr>
          <w:p w14:paraId="7CD69269" w14:textId="292A9A7D" w:rsidR="004F2E8C" w:rsidRPr="006D107C" w:rsidRDefault="004F2E8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12.01.2025</w:t>
            </w:r>
          </w:p>
        </w:tc>
        <w:tc>
          <w:tcPr>
            <w:tcW w:w="1332" w:type="pct"/>
          </w:tcPr>
          <w:p w14:paraId="4EBBB26A" w14:textId="77777777" w:rsidR="004F2E8C" w:rsidRPr="006D107C" w:rsidRDefault="004F2E8C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4F2E8C" w:rsidRPr="006D107C" w:rsidRDefault="004F2E8C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4F2E8C" w:rsidRPr="006D107C" w:rsidRDefault="004F2E8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4F2E8C" w:rsidRPr="006D107C" w:rsidRDefault="004F2E8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4F2E8C" w:rsidRPr="006D107C" w:rsidRDefault="004F2E8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4F2E8C" w:rsidRPr="00A32521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4F2E8C" w:rsidRPr="006D107C" w14:paraId="26DA6657" w14:textId="77777777" w:rsidTr="00D91D67">
        <w:tc>
          <w:tcPr>
            <w:tcW w:w="481" w:type="pct"/>
          </w:tcPr>
          <w:p w14:paraId="21CB5CAF" w14:textId="4C9F8FCD" w:rsidR="004F2E8C" w:rsidRPr="006D107C" w:rsidRDefault="004F2E8C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12.01.2025</w:t>
            </w:r>
          </w:p>
        </w:tc>
        <w:tc>
          <w:tcPr>
            <w:tcW w:w="1332" w:type="pct"/>
          </w:tcPr>
          <w:p w14:paraId="11AF791F" w14:textId="267802A1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4F2E8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4F2E8C" w:rsidRDefault="004F2E8C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4F2E8C" w:rsidRPr="006D107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4F2E8C" w:rsidRDefault="004F2E8C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4F2E8C" w:rsidRDefault="004F2E8C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4F2E8C" w:rsidRPr="0079337F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4F2E8C" w:rsidRPr="006D107C" w:rsidRDefault="004F2E8C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4F2E8C" w:rsidRPr="006D107C" w:rsidRDefault="004F2E8C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4F2E8C" w:rsidRDefault="004F2E8C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4F2E8C" w:rsidRDefault="004F2E8C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4F2E8C" w:rsidRPr="0079337F" w:rsidRDefault="004F2E8C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4F2E8C" w:rsidRPr="006D107C" w:rsidRDefault="004F2E8C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228835BF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E82AB9D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Аттестационный лист - характеристика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0A59E21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ПМ.03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F2E8C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4F2E8C" w:rsidRPr="00573DBC" w:rsidRDefault="004F2E8C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9DE9" w14:textId="77777777" w:rsidR="004F2E8C" w:rsidRPr="00573DBC" w:rsidRDefault="004F2E8C" w:rsidP="003D429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BF9BA27" w:rsidR="004F2E8C" w:rsidRPr="00573DBC" w:rsidRDefault="004F2E8C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253463F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ПМ.03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F2E8C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4F2E8C" w:rsidRPr="003259CD" w:rsidRDefault="004F2E8C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EBBF" w14:textId="77777777" w:rsidR="004F2E8C" w:rsidRPr="00573DBC" w:rsidRDefault="004F2E8C" w:rsidP="003D429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9FDEDCE" w:rsidR="004F2E8C" w:rsidRPr="00573DBC" w:rsidRDefault="004F2E8C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27D76FB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5243C629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6D36083D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ознакомление с порядком ведения входящей корреспонденции в суде, исходящей корреспонденции в суде - 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4CE706E4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исполнения судебных постановлений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26563508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ведения электронного документооборота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09E" w14:textId="28A54DAC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ознакомление с порядком оформления дел, назначенных к судебному </w:t>
            </w:r>
            <w:r>
              <w:lastRenderedPageBreak/>
              <w:t>разбирательству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F33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28DE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2B0FB2DB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088C43BF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Изучение Положения о структурном подразделении суда, осуществляющем кодификацию законодательства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23906298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5390249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E3A2" w14:textId="4C3774B9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со статистическими отчетами о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01151B8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45816B53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Изучение порядка подготовки аналитических справок о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6D4748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DE0" w14:textId="15406F3B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Комплектование библиотеки юридической литературы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5B530607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67E9231E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>
              <w:t>информационносправочной</w:t>
            </w:r>
            <w:proofErr w:type="spellEnd"/>
            <w:r>
              <w:t xml:space="preserve"> системы «Консультант Плюс» и сети «Интернет»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61C" w14:textId="3FB2DCB5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CBC2F1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D4FB" w14:textId="26850EDE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ED0D740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A33" w14:textId="528FC3A1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Участие в подготовке статистических отчетов о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AA35EAC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E5" w14:textId="1E21DB97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Работа в профессиональной компьютерной программе, применяемой в суде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2CF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6F2FF25C" w:rsidR="008028DE" w:rsidRPr="006500E2" w:rsidRDefault="008028DE" w:rsidP="006500E2">
            <w:r w:rsidRPr="0041369E">
              <w:rPr>
                <w:color w:val="FF0000"/>
              </w:rPr>
              <w:t>Ознакомлен</w:t>
            </w:r>
            <w:r>
              <w:t xml:space="preserve">ие с организационной структурой, задачами, функциями суда общей юрисдикции, мирового суда; 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8DE" w14:textId="62F11212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организацией приема документов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D29124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AF1" w14:textId="3F2BF772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CB86CFA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A7F" w14:textId="00BFCF29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организацией работы администраторов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33C1ADDC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организацией специальной учебы и повышения квалификации работников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26BD0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63D98ED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08" w14:textId="598D1AE2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6096B10F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информатизации судов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537E1BC5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556" w14:textId="77777777" w:rsidR="008028DE" w:rsidRPr="00C1483A" w:rsidRDefault="008028DE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13B" w14:textId="0CB9F694" w:rsidR="008028DE" w:rsidRPr="003B5D09" w:rsidRDefault="008028DE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E7DE" w14:textId="77777777" w:rsidR="008028DE" w:rsidRPr="003B5D09" w:rsidRDefault="008028DE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6BBAE04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ПМ.03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4F2E8C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4F2E8C" w:rsidRPr="003259CD" w:rsidRDefault="004F2E8C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9F77" w14:textId="77777777" w:rsidR="004F2E8C" w:rsidRPr="00573DBC" w:rsidRDefault="004F2E8C" w:rsidP="003D4292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«_16__»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64088300" w:rsidR="004F2E8C" w:rsidRPr="00573DBC" w:rsidRDefault="004F2E8C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«__12_» ___01______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4F2E8C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58367F02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CC5B88">
              <w:rPr>
                <w:rFonts w:ascii="Times New Roman" w:eastAsia="Times New Roman" w:hAnsi="Times New Roman" w:cs="Times New Roman"/>
              </w:rPr>
              <w:t xml:space="preserve">нструктаж </w:t>
            </w:r>
            <w:r w:rsidRPr="009C38F3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>
              <w:rPr>
                <w:rFonts w:ascii="Times New Roman" w:hAnsi="Times New Roman" w:cs="Times New Roman"/>
              </w:rPr>
              <w:t>,  а также правил</w:t>
            </w:r>
            <w:r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1115180E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4553C0B2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26306246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17.12.24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2731" w14:textId="55C8754B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33866808" w14:textId="77777777" w:rsidTr="006A6726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3B2BFD3D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12AECCE8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4EEBCBBD" w14:textId="77777777" w:rsidTr="004F2E8C">
        <w:trPr>
          <w:trHeight w:val="944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6952AE2F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2B91C17B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 xml:space="preserve">ознакомление с порядком ведения входящей корреспонденции в суде, исходящей корреспонденции в суде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193067F2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7922D54F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9762E6" w14:textId="5A1C1AB5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исполнения судебных постановлений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77400406" w14:textId="77777777" w:rsidTr="00715FD8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5DD91599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3A1EEB20" w14:textId="77777777" w:rsidTr="006A6726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785F4EE1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17B469" w14:textId="3A5CB596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ведения электронного документооборота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70F975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3152F0C6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788A6D3A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4D647E79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оформления дел, назначенных к судебному разбирательству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049EF5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2AE5EF8E" w14:textId="77777777" w:rsidTr="004275C1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5439333F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D4C6535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47C9827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68FA67EE" w14:textId="77777777" w:rsidTr="004275C1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292CA57C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2ED69A4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5A9C145C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04D218E2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0B294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</w:pPr>
            <w:r>
              <w:t>Изучение Положения о структурном подразделении суда, осуществляющем кодификацию законодательства</w:t>
            </w:r>
          </w:p>
          <w:p w14:paraId="0D138506" w14:textId="0B2F8B2C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E2DF44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159A5B2D" w14:textId="77777777" w:rsidTr="006A672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2FF31371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F99C4" w14:textId="7623963E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Изучение порядка подготовки аналитических справок о деятельности суда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AD8C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7E486D67" w14:textId="77777777" w:rsidTr="00CF758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2566F3F9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F5407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628D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121B3884" w14:textId="77777777" w:rsidTr="00CF7585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4B75C7BA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7778F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</w:pPr>
            <w:r>
              <w:t>Комплектование библиотеки юридической литературы в суде</w:t>
            </w:r>
          </w:p>
          <w:p w14:paraId="5BAE8FE6" w14:textId="43178215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 xml:space="preserve">Ознакомление с обзорами судебной практики,  изучение </w:t>
            </w:r>
            <w:r>
              <w:lastRenderedPageBreak/>
              <w:t xml:space="preserve">методики подготовки обзоров судебной практики  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2D3601E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527D7F42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30B0C298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30.12.24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5B589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</w:pPr>
            <w: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>
              <w:t>информационносправочной</w:t>
            </w:r>
            <w:proofErr w:type="spellEnd"/>
            <w:r>
              <w:t xml:space="preserve"> системы «Консультант Плюс» и сети «Интернет»</w:t>
            </w:r>
          </w:p>
          <w:p w14:paraId="0AEB0EB0" w14:textId="02524D79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69F25E3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7CEAA39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36CC83F0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31.12.24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2C4AF2FD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9B12BD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1F3B3C98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789A1306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2C68E06E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Участие в подготовке статистических отчетов о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1C7209F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7A3E90CF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1D2F3BA5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B2C3E7D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Работа в профессиональной компьютерной программе, применяемой в суде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6420010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465939" w14:textId="54EF1660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03.01.25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007DEA" w14:textId="1E0484E8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 w:rsidRPr="00CF7585">
              <w:t>Ознакомлен</w:t>
            </w:r>
            <w:r>
              <w:t>ие с организационной структурой, задачами, функциями суда общей юрисдикции, мирового суда;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3EA7825A" w14:textId="77777777" w:rsidTr="00CF7585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1F244B0A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BB7D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281E43EE" w14:textId="77777777" w:rsidTr="00CF7585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041864F6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05.01.25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7780C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</w:pPr>
            <w:r>
              <w:t>Ознакомление с организацией приема документов</w:t>
            </w:r>
          </w:p>
          <w:p w14:paraId="6A685AE2" w14:textId="288B8E94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6797D2A0" w14:textId="77777777" w:rsidTr="00CF7585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2CD0E0E9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0211D8B2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организацией работы администраторов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5BB8AA45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13EF48E4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7BC0D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</w:pPr>
            <w:r>
              <w:t>Ознакомление с организацией специальной учебы и повышения квалификации работников суда</w:t>
            </w:r>
          </w:p>
          <w:p w14:paraId="77E5F22E" w14:textId="08A18C4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4D59B14E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790BF9A2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7CDF142F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информатизации судов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0855F313" w14:textId="77777777" w:rsidTr="00CF7585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24F27E5B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2A82BE6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14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688B1DCF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597E2570" w14:textId="77777777" w:rsidTr="00B7503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78D7" w14:textId="6D784E3D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EACF2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D7569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E3182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F2E8C" w:rsidRPr="00AE4998" w14:paraId="0AADBD89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F1207" w14:textId="2E086778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12.01.25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3764D" w14:textId="77777777" w:rsidR="004F2E8C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E470F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8D12E" w14:textId="77777777" w:rsidR="004F2E8C" w:rsidRPr="00AE4998" w:rsidRDefault="004F2E8C" w:rsidP="004F2E8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0A900732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E8C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4F2E8C">
        <w:rPr>
          <w:rFonts w:ascii="Times New Roman" w:eastAsia="Times New Roman" w:hAnsi="Times New Roman" w:cs="Times New Roman"/>
          <w:color w:val="FF0000"/>
          <w:sz w:val="28"/>
          <w:szCs w:val="28"/>
        </w:rPr>
        <w:t>16</w:t>
      </w:r>
      <w:r w:rsidR="004F2E8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4F2E8C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4F2E8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4F2E8C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4F2E8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___0</w:t>
      </w:r>
      <w:r w:rsidR="004F2E8C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4F2E8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</w:t>
      </w:r>
      <w:r w:rsidR="004F2E8C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="004F2E8C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</w:t>
      </w:r>
      <w:r w:rsidR="004F2E8C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4F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lastRenderedPageBreak/>
        <w:t xml:space="preserve">Схема структуры суда </w:t>
      </w:r>
    </w:p>
    <w:p w14:paraId="2E631261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>Схема делопроизводства в суде.</w:t>
      </w:r>
    </w:p>
    <w:p w14:paraId="29C4E68F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>
        <w:rPr>
          <w:sz w:val="28"/>
          <w:szCs w:val="32"/>
        </w:rPr>
        <w:t>Судебная статистика.</w:t>
      </w:r>
    </w:p>
    <w:p w14:paraId="01CDD531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Формы документов (заявления, </w:t>
      </w:r>
      <w:r>
        <w:rPr>
          <w:sz w:val="28"/>
          <w:szCs w:val="32"/>
        </w:rPr>
        <w:t xml:space="preserve">извещения, </w:t>
      </w:r>
      <w:r w:rsidRPr="00B829B6">
        <w:rPr>
          <w:sz w:val="28"/>
          <w:szCs w:val="32"/>
        </w:rPr>
        <w:t>постановления, решения).</w:t>
      </w:r>
    </w:p>
    <w:p w14:paraId="50787917" w14:textId="77777777" w:rsidR="00336AE9" w:rsidRPr="00B829B6" w:rsidRDefault="00336AE9" w:rsidP="00336AE9">
      <w:pPr>
        <w:numPr>
          <w:ilvl w:val="0"/>
          <w:numId w:val="5"/>
        </w:numPr>
        <w:spacing w:after="0"/>
        <w:jc w:val="both"/>
        <w:rPr>
          <w:sz w:val="28"/>
          <w:szCs w:val="32"/>
        </w:rPr>
      </w:pPr>
      <w:r w:rsidRPr="00B829B6">
        <w:rPr>
          <w:sz w:val="28"/>
          <w:szCs w:val="32"/>
        </w:rPr>
        <w:t xml:space="preserve">Протоколы </w:t>
      </w:r>
      <w:r>
        <w:rPr>
          <w:sz w:val="28"/>
          <w:szCs w:val="32"/>
        </w:rPr>
        <w:t>судебных заседаний.</w:t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8015B" w14:textId="77777777" w:rsidR="004E3ED1" w:rsidRDefault="004E3ED1" w:rsidP="00FB5350">
      <w:pPr>
        <w:spacing w:after="0" w:line="240" w:lineRule="auto"/>
      </w:pPr>
      <w:r>
        <w:separator/>
      </w:r>
    </w:p>
  </w:endnote>
  <w:endnote w:type="continuationSeparator" w:id="0">
    <w:p w14:paraId="65F7FAE1" w14:textId="77777777" w:rsidR="004E3ED1" w:rsidRDefault="004E3ED1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3139E" w14:textId="77777777" w:rsidR="004E3ED1" w:rsidRDefault="004E3ED1" w:rsidP="00FB5350">
      <w:pPr>
        <w:spacing w:after="0" w:line="240" w:lineRule="auto"/>
      </w:pPr>
      <w:r>
        <w:separator/>
      </w:r>
    </w:p>
  </w:footnote>
  <w:footnote w:type="continuationSeparator" w:id="0">
    <w:p w14:paraId="28CA0087" w14:textId="77777777" w:rsidR="004E3ED1" w:rsidRDefault="004E3ED1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3287B"/>
    <w:rsid w:val="00166D7A"/>
    <w:rsid w:val="001B0B4F"/>
    <w:rsid w:val="001E04F2"/>
    <w:rsid w:val="001E6FF3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259CD"/>
    <w:rsid w:val="00332AE5"/>
    <w:rsid w:val="00336AE9"/>
    <w:rsid w:val="003A307D"/>
    <w:rsid w:val="0041369E"/>
    <w:rsid w:val="004613A7"/>
    <w:rsid w:val="004846BB"/>
    <w:rsid w:val="004977EC"/>
    <w:rsid w:val="004E3ED1"/>
    <w:rsid w:val="004F2E8C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87F7A"/>
    <w:rsid w:val="00794278"/>
    <w:rsid w:val="00795EAC"/>
    <w:rsid w:val="007E6162"/>
    <w:rsid w:val="008028DE"/>
    <w:rsid w:val="008A6600"/>
    <w:rsid w:val="009B2945"/>
    <w:rsid w:val="00A41A43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73A4C"/>
    <w:rsid w:val="00C92844"/>
    <w:rsid w:val="00C94B44"/>
    <w:rsid w:val="00CF7585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B711B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8D7F1-04B6-46AF-82F9-AE188C0E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11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40</cp:revision>
  <dcterms:created xsi:type="dcterms:W3CDTF">2020-11-06T05:57:00Z</dcterms:created>
  <dcterms:modified xsi:type="dcterms:W3CDTF">2024-09-30T11:05:00Z</dcterms:modified>
</cp:coreProperties>
</file>